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62"/>
        <w:tblW w:w="9972" w:type="dxa"/>
        <w:tblLook w:val="04A0" w:firstRow="1" w:lastRow="0" w:firstColumn="1" w:lastColumn="0" w:noHBand="0" w:noVBand="1"/>
      </w:tblPr>
      <w:tblGrid>
        <w:gridCol w:w="5168"/>
        <w:gridCol w:w="4804"/>
      </w:tblGrid>
      <w:tr w:rsidR="00071088" w:rsidTr="00071088">
        <w:trPr>
          <w:trHeight w:val="1417"/>
        </w:trPr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088" w:rsidRDefault="00071088" w:rsidP="004112D3">
            <w:pPr>
              <w:keepNext/>
              <w:widowControl w:val="0"/>
              <w:tabs>
                <w:tab w:val="left" w:pos="9585"/>
              </w:tabs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</w:t>
            </w:r>
          </w:p>
          <w:p w:rsidR="00071088" w:rsidRDefault="00071088" w:rsidP="004112D3">
            <w:pPr>
              <w:keepNext/>
              <w:widowControl w:val="0"/>
              <w:tabs>
                <w:tab w:val="left" w:pos="9585"/>
              </w:tabs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4112D3">
            <w:pPr>
              <w:keepNext/>
              <w:widowControl w:val="0"/>
              <w:tabs>
                <w:tab w:val="left" w:pos="9585"/>
              </w:tabs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071088">
            <w:pPr>
              <w:keepNext/>
              <w:widowControl w:val="0"/>
              <w:tabs>
                <w:tab w:val="left" w:pos="9585"/>
              </w:tabs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071088">
            <w:pPr>
              <w:keepNext/>
              <w:widowControl w:val="0"/>
              <w:tabs>
                <w:tab w:val="left" w:pos="9585"/>
              </w:tabs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071088">
            <w:pPr>
              <w:keepNext/>
              <w:widowControl w:val="0"/>
              <w:tabs>
                <w:tab w:val="left" w:pos="9585"/>
              </w:tabs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 xml:space="preserve">ОБЩЕОБРАЗОВАТЕЛЬНОЕ УЧРЕЖДЕНИЕ </w:t>
            </w:r>
          </w:p>
          <w:p w:rsidR="00071088" w:rsidRDefault="00071088" w:rsidP="00071088">
            <w:pPr>
              <w:keepNext/>
              <w:widowControl w:val="0"/>
              <w:suppressAutoHyphens/>
              <w:ind w:left="-142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071088">
            <w:pPr>
              <w:keepNext/>
              <w:widowControl w:val="0"/>
              <w:suppressAutoHyphens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«СОСНОВО-ОЗЕРСКАЯ СРЕДНЯЯ ОБЩЕОБРАЗОВАТЕЛЬНАЯ ШКОЛА № 1»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НЮТАГАЙ ЗАСАГАЙ БЮДЖЕДЭЙ ЮРЭНХЫ </w:t>
            </w:r>
          </w:p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</w:p>
          <w:p w:rsidR="00071088" w:rsidRDefault="00071088" w:rsidP="004112D3">
            <w:pPr>
              <w:keepNext/>
              <w:widowControl w:val="0"/>
              <w:suppressAutoHyphens/>
              <w:ind w:left="-108" w:right="-240"/>
              <w:jc w:val="center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БОЛБОСОРОЛОЙ ЭМХИ ЗУРГААН </w:t>
            </w:r>
          </w:p>
          <w:p w:rsidR="00071088" w:rsidRDefault="00071088" w:rsidP="004112D3">
            <w:pPr>
              <w:keepNext/>
              <w:widowControl w:val="0"/>
              <w:suppressAutoHyphens/>
              <w:ind w:left="-108" w:right="-108"/>
              <w:jc w:val="center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НАРhАТЫН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1-ДОХИ ЮРЭНХЫ</w:t>
            </w:r>
          </w:p>
          <w:p w:rsidR="00071088" w:rsidRDefault="00071088" w:rsidP="004112D3">
            <w:pPr>
              <w:keepNext/>
              <w:widowControl w:val="0"/>
              <w:suppressAutoHyphens/>
              <w:ind w:left="-330" w:right="-105" w:firstLine="60"/>
              <w:jc w:val="center"/>
              <w:outlineLvl w:val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БОЛБОСОРОЛОЙ ДУНДА </w:t>
            </w:r>
            <w:proofErr w:type="spellStart"/>
            <w:r>
              <w:rPr>
                <w:rFonts w:ascii="Times New Roman" w:hAnsi="Times New Roman"/>
                <w:sz w:val="20"/>
              </w:rPr>
              <w:t>hУРГУУЛИ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</w:tr>
      <w:tr w:rsidR="00071088" w:rsidTr="00071088">
        <w:trPr>
          <w:trHeight w:val="464"/>
        </w:trPr>
        <w:tc>
          <w:tcPr>
            <w:tcW w:w="5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088" w:rsidRDefault="00071088" w:rsidP="004112D3">
            <w:pPr>
              <w:keepNext/>
              <w:widowControl w:val="0"/>
              <w:suppressAutoHyphens/>
              <w:ind w:left="34"/>
              <w:jc w:val="center"/>
              <w:outlineLvl w:val="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671430, </w:t>
            </w:r>
            <w:proofErr w:type="spellStart"/>
            <w:r>
              <w:rPr>
                <w:rFonts w:ascii="Times New Roman" w:hAnsi="Times New Roman"/>
                <w:sz w:val="16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район, село Сосново-Озерское, улица Матросова, 46 </w:t>
            </w:r>
          </w:p>
          <w:p w:rsidR="00071088" w:rsidRDefault="00071088" w:rsidP="004112D3">
            <w:pPr>
              <w:keepNext/>
              <w:widowControl w:val="0"/>
              <w:suppressAutoHyphens/>
              <w:ind w:left="34"/>
              <w:jc w:val="center"/>
              <w:outlineLvl w:val="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тел/факс: 8(30135)21486 e-</w:t>
            </w:r>
            <w:proofErr w:type="spellStart"/>
            <w:r>
              <w:rPr>
                <w:rFonts w:ascii="Times New Roman" w:hAnsi="Times New Roman"/>
                <w:sz w:val="16"/>
              </w:rPr>
              <w:t>mail</w:t>
            </w:r>
            <w:proofErr w:type="spellEnd"/>
            <w:r>
              <w:rPr>
                <w:rFonts w:ascii="Times New Roman" w:hAnsi="Times New Roman"/>
                <w:sz w:val="16"/>
              </w:rPr>
              <w:t>: sossh1@mail.ru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088" w:rsidRDefault="00071088" w:rsidP="004112D3">
            <w:pPr>
              <w:keepNext/>
              <w:widowControl w:val="0"/>
              <w:suppressAutoHyphens/>
              <w:jc w:val="center"/>
              <w:outlineLvl w:val="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671430, </w:t>
            </w:r>
            <w:proofErr w:type="spellStart"/>
            <w:r>
              <w:rPr>
                <w:rFonts w:ascii="Times New Roman" w:hAnsi="Times New Roman"/>
                <w:sz w:val="16"/>
              </w:rPr>
              <w:t>Яруунын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аймаг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Нарhата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hуурин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:rsidR="00071088" w:rsidRDefault="00071088" w:rsidP="004112D3">
            <w:pPr>
              <w:keepNext/>
              <w:widowControl w:val="0"/>
              <w:suppressAutoHyphens/>
              <w:jc w:val="center"/>
              <w:outlineLvl w:val="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Матросова </w:t>
            </w:r>
            <w:proofErr w:type="spellStart"/>
            <w:r>
              <w:rPr>
                <w:rFonts w:ascii="Times New Roman" w:hAnsi="Times New Roman"/>
                <w:sz w:val="16"/>
              </w:rPr>
              <w:t>гудамжа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46 </w:t>
            </w:r>
          </w:p>
          <w:p w:rsidR="00071088" w:rsidRDefault="00071088" w:rsidP="004112D3">
            <w:pPr>
              <w:keepNext/>
              <w:widowControl w:val="0"/>
              <w:suppressAutoHyphens/>
              <w:jc w:val="center"/>
              <w:outlineLvl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утас</w:t>
            </w:r>
            <w:proofErr w:type="spellEnd"/>
            <w:r>
              <w:rPr>
                <w:rFonts w:ascii="Times New Roman" w:hAnsi="Times New Roman"/>
                <w:sz w:val="16"/>
              </w:rPr>
              <w:t>/факс: 8(30135)21486 e-</w:t>
            </w:r>
            <w:proofErr w:type="spellStart"/>
            <w:r>
              <w:rPr>
                <w:rFonts w:ascii="Times New Roman" w:hAnsi="Times New Roman"/>
                <w:sz w:val="16"/>
              </w:rPr>
              <w:t>mail</w:t>
            </w:r>
            <w:proofErr w:type="spellEnd"/>
            <w:r>
              <w:rPr>
                <w:rFonts w:ascii="Times New Roman" w:hAnsi="Times New Roman"/>
                <w:sz w:val="16"/>
              </w:rPr>
              <w:t>: sossh1@mail.ru</w:t>
            </w:r>
          </w:p>
        </w:tc>
      </w:tr>
    </w:tbl>
    <w:p w:rsidR="00071088" w:rsidRDefault="00071088" w:rsidP="00071088">
      <w:pPr>
        <w:rPr>
          <w:rFonts w:ascii="Times New Roman" w:hAnsi="Times New Roman" w:cs="Times New Roman"/>
          <w:sz w:val="24"/>
        </w:rPr>
      </w:pPr>
    </w:p>
    <w:p w:rsidR="00071088" w:rsidRDefault="00071088" w:rsidP="0007108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Укомплектованность учебной и учебно-методической литературой по ФГОС -3 на 2022/2023 учебный год</w:t>
      </w:r>
    </w:p>
    <w:p w:rsidR="00071088" w:rsidRPr="00071088" w:rsidRDefault="00071088" w:rsidP="000710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 класс</w:t>
      </w:r>
    </w:p>
    <w:tbl>
      <w:tblPr>
        <w:tblStyle w:val="a3"/>
        <w:tblpPr w:leftFromText="180" w:rightFromText="180" w:vertAnchor="text" w:horzAnchor="margin" w:tblpY="360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1708"/>
        <w:gridCol w:w="709"/>
        <w:gridCol w:w="1701"/>
        <w:gridCol w:w="1843"/>
        <w:gridCol w:w="1276"/>
        <w:gridCol w:w="1417"/>
      </w:tblGrid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учебниками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14993">
              <w:rPr>
                <w:rFonts w:ascii="Times New Roman" w:hAnsi="Times New Roman" w:cs="Times New Roman"/>
                <w:sz w:val="20"/>
                <w:szCs w:val="20"/>
              </w:rPr>
              <w:t xml:space="preserve"> В.П, Горецкий В.Г.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Л.А, Богданов С.И, Казакова </w:t>
            </w:r>
            <w:proofErr w:type="gramStart"/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Е.И..</w:t>
            </w:r>
            <w:proofErr w:type="gramEnd"/>
            <w:r w:rsidRPr="00C14993">
              <w:rPr>
                <w:rFonts w:ascii="Times New Roman" w:hAnsi="Times New Roman" w:cs="Times New Roman"/>
                <w:sz w:val="20"/>
                <w:szCs w:val="20"/>
              </w:rPr>
              <w:t xml:space="preserve"> Кузнецова М,И., </w:t>
            </w:r>
            <w:proofErr w:type="spellStart"/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Петленко</w:t>
            </w:r>
            <w:proofErr w:type="spellEnd"/>
            <w:r w:rsidRPr="00C14993">
              <w:rPr>
                <w:rFonts w:ascii="Times New Roman" w:hAnsi="Times New Roman" w:cs="Times New Roman"/>
                <w:sz w:val="20"/>
                <w:szCs w:val="20"/>
              </w:rPr>
              <w:t xml:space="preserve"> Л.В.,  Романова В.Ю.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Литературное чтение на родном русском языке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 xml:space="preserve">Кутейникова Н.Е., </w:t>
            </w:r>
            <w:proofErr w:type="spellStart"/>
            <w:r w:rsidRPr="00C14993">
              <w:rPr>
                <w:rFonts w:ascii="Times New Roman" w:hAnsi="Times New Roman" w:cs="Times New Roman"/>
                <w:sz w:val="20"/>
              </w:rPr>
              <w:t>Синема</w:t>
            </w:r>
            <w:proofErr w:type="spellEnd"/>
            <w:r w:rsidRPr="00C14993">
              <w:rPr>
                <w:rFonts w:ascii="Times New Roman" w:hAnsi="Times New Roman" w:cs="Times New Roman"/>
                <w:sz w:val="20"/>
              </w:rPr>
              <w:t xml:space="preserve"> А.В, под редакцией Богданова С.И.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ООО «Русское слово – учебник»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Климанова Л.Ф, Горецкий В.Г,  Голованова М.Г.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14993">
              <w:rPr>
                <w:rFonts w:ascii="Times New Roman" w:hAnsi="Times New Roman" w:cs="Times New Roman"/>
                <w:sz w:val="20"/>
                <w:szCs w:val="28"/>
              </w:rPr>
              <w:t xml:space="preserve">Математика ч. 1-2. 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14993">
              <w:rPr>
                <w:rFonts w:ascii="Times New Roman" w:hAnsi="Times New Roman" w:cs="Times New Roman"/>
                <w:sz w:val="20"/>
                <w:szCs w:val="16"/>
              </w:rPr>
              <w:t xml:space="preserve"> Моро М.И., Волкова С.И., Степанова С.В.</w:t>
            </w:r>
          </w:p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Плешаков АА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 xml:space="preserve">Критская Е.Д, Сергеева Г.П, </w:t>
            </w:r>
            <w:proofErr w:type="spellStart"/>
            <w:r w:rsidRPr="00C14993">
              <w:rPr>
                <w:rFonts w:ascii="Times New Roman" w:hAnsi="Times New Roman" w:cs="Times New Roman"/>
                <w:sz w:val="20"/>
              </w:rPr>
              <w:t>Шмагина</w:t>
            </w:r>
            <w:proofErr w:type="spellEnd"/>
            <w:r w:rsidRPr="00C14993">
              <w:rPr>
                <w:rFonts w:ascii="Times New Roman" w:hAnsi="Times New Roman" w:cs="Times New Roman"/>
                <w:sz w:val="20"/>
              </w:rPr>
              <w:t xml:space="preserve"> Т.С.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4993">
              <w:rPr>
                <w:rFonts w:ascii="Times New Roman" w:hAnsi="Times New Roman" w:cs="Times New Roman"/>
                <w:sz w:val="20"/>
              </w:rPr>
              <w:t>Коротеева</w:t>
            </w:r>
            <w:proofErr w:type="spellEnd"/>
            <w:r w:rsidRPr="00C14993">
              <w:rPr>
                <w:rFonts w:ascii="Times New Roman" w:hAnsi="Times New Roman" w:cs="Times New Roman"/>
                <w:sz w:val="20"/>
              </w:rPr>
              <w:t xml:space="preserve"> Е.И.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Е.А.Лутцева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Лях В.И.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1499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</w:p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14993">
              <w:rPr>
                <w:rFonts w:ascii="Times New Roman" w:hAnsi="Times New Roman" w:cs="Times New Roman"/>
                <w:b/>
                <w:sz w:val="20"/>
              </w:rPr>
              <w:t>УМК 5 класс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Учебник. В 2 ч. Часть 2. Комплект (+ приложение) Шмелев </w:t>
            </w:r>
            <w:proofErr w:type="spellStart"/>
            <w:proofErr w:type="gram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А.Д.,Флоренская</w:t>
            </w:r>
            <w:proofErr w:type="spellEnd"/>
            <w:proofErr w:type="gram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Э.А.,Савчук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Л.О. и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др.;под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ред. Шмелева</w:t>
            </w:r>
          </w:p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ООО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-граф»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C14993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8" w:type="dxa"/>
          </w:tcPr>
          <w:p w:rsidR="00071088" w:rsidRPr="00B072EB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B072EB">
              <w:rPr>
                <w:rFonts w:ascii="Times New Roman" w:hAnsi="Times New Roman" w:cs="Times New Roman"/>
                <w:color w:val="000000"/>
                <w:sz w:val="20"/>
              </w:rPr>
              <w:t>Литературное чтение на родном(русском языке)</w:t>
            </w:r>
          </w:p>
        </w:tc>
        <w:tc>
          <w:tcPr>
            <w:tcW w:w="709" w:type="dxa"/>
          </w:tcPr>
          <w:p w:rsidR="00071088" w:rsidRPr="00B072EB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B072E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B072EB" w:rsidRDefault="00071088" w:rsidP="004112D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072EB">
              <w:rPr>
                <w:rFonts w:ascii="Times New Roman" w:hAnsi="Times New Roman" w:cs="Times New Roman"/>
                <w:color w:val="000000"/>
                <w:sz w:val="20"/>
              </w:rPr>
              <w:t xml:space="preserve">в 2-х частях Кутейникова Н.Е., Синева О.В., под </w:t>
            </w:r>
            <w:proofErr w:type="spellStart"/>
            <w:r w:rsidRPr="00B072EB">
              <w:rPr>
                <w:rFonts w:ascii="Times New Roman" w:hAnsi="Times New Roman" w:cs="Times New Roman"/>
                <w:color w:val="000000"/>
                <w:sz w:val="20"/>
              </w:rPr>
              <w:t>ред</w:t>
            </w:r>
            <w:proofErr w:type="spellEnd"/>
            <w:r w:rsidRPr="00B072EB">
              <w:rPr>
                <w:rFonts w:ascii="Times New Roman" w:hAnsi="Times New Roman" w:cs="Times New Roman"/>
                <w:color w:val="000000"/>
                <w:sz w:val="20"/>
              </w:rPr>
              <w:t xml:space="preserve"> Богданова С.И.</w:t>
            </w:r>
          </w:p>
          <w:p w:rsidR="00071088" w:rsidRPr="00B072EB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B072EB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B072EB">
              <w:rPr>
                <w:rFonts w:ascii="Times New Roman" w:hAnsi="Times New Roman" w:cs="Times New Roman"/>
                <w:sz w:val="20"/>
              </w:rPr>
              <w:t>ООО «Русское слово – учебник»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B072EB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7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Pr="00B072EB" w:rsidRDefault="00071088" w:rsidP="004112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72EB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Учебник В 2 ч Архангельский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А.Н.,Смирнова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Т.Ю.;под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ред. Архангельского А.Н.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1867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5660D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Ваулина Ю.Е., Дули Д.,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Подоляко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О.Е. и др.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1867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5660D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Начальный курс Учебник Летягин А. 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-граф»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1867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5660D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Сивоглазов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В.И.,Плешаков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1867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5660D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Всеобщая история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Вигасин</w:t>
            </w:r>
            <w:proofErr w:type="spellEnd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А.А., </w:t>
            </w:r>
            <w:proofErr w:type="spellStart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Годер</w:t>
            </w:r>
            <w:proofErr w:type="spellEnd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Г.И., Свенцицкая И.С.</w:t>
            </w:r>
          </w:p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1867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5660D0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Виленкин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Н.Я., Жохов В.И.,     Чесноков А.С.,    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Шварцбурд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С.И.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Бурятский язык</w:t>
            </w:r>
          </w:p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Содномов</w:t>
            </w:r>
            <w:proofErr w:type="spellEnd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С.Ц., </w:t>
            </w:r>
            <w:proofErr w:type="spellStart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Содномова</w:t>
            </w:r>
            <w:proofErr w:type="spellEnd"/>
            <w:r w:rsidRPr="00786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Б.Д.</w:t>
            </w:r>
          </w:p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Учебник (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Медкова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)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Ермолинская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Е.А.,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Медкова</w:t>
            </w:r>
            <w:proofErr w:type="spellEnd"/>
            <w:proofErr w:type="gram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Е.С.,Савенкова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Л.Г.</w:t>
            </w:r>
          </w:p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В.М.Казакевич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Г.В.Пичугина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Г.Ю.семенова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Е.Н.Максимова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Сергеева Г.П., Критская Е.Д.</w:t>
            </w:r>
          </w:p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Виленский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М.Я.,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Туревский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И.М.,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Торочкова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Т.Ю. и др. / Под ред.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Виленского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М.Я.</w:t>
            </w:r>
          </w:p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 w:rsidRPr="00C14993">
              <w:rPr>
                <w:rFonts w:ascii="Times New Roman" w:hAnsi="Times New Roman" w:cs="Times New Roman"/>
                <w:sz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хэлэн</w:t>
            </w:r>
            <w:proofErr w:type="spellEnd"/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08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Литературна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уншалга</w:t>
            </w:r>
            <w:proofErr w:type="spellEnd"/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С.Ц.Содномов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С.В.Раданжапова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1088" w:rsidTr="004112D3">
        <w:trPr>
          <w:trHeight w:val="277"/>
        </w:trPr>
        <w:tc>
          <w:tcPr>
            <w:tcW w:w="555" w:type="dxa"/>
          </w:tcPr>
          <w:p w:rsidR="00071088" w:rsidRDefault="00071088" w:rsidP="004112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8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93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709" w:type="dxa"/>
          </w:tcPr>
          <w:p w:rsidR="00071088" w:rsidRPr="00C14993" w:rsidRDefault="00071088" w:rsidP="0041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Александрова О.М., Вербицкая Л.А, Богданов С.И, Казакова </w:t>
            </w:r>
            <w:proofErr w:type="gram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Е.И..</w:t>
            </w:r>
            <w:proofErr w:type="gram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Кузнецова М,И., </w:t>
            </w:r>
            <w:proofErr w:type="spellStart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Петленко</w:t>
            </w:r>
            <w:proofErr w:type="spellEnd"/>
            <w:r w:rsidRPr="007867F8">
              <w:rPr>
                <w:rFonts w:ascii="Times New Roman" w:hAnsi="Times New Roman" w:cs="Times New Roman"/>
                <w:sz w:val="18"/>
                <w:szCs w:val="20"/>
              </w:rPr>
              <w:t xml:space="preserve"> Л.В.,  Романова В.Ю.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Pr="007867F8" w:rsidRDefault="00071088" w:rsidP="004112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867F8">
              <w:rPr>
                <w:rFonts w:ascii="Times New Roman" w:hAnsi="Times New Roman" w:cs="Times New Roman"/>
                <w:sz w:val="18"/>
                <w:szCs w:val="20"/>
              </w:rPr>
              <w:t>АО «Издательство Просвещение»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0335D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88" w:rsidRDefault="00071088" w:rsidP="004112D3">
            <w:pPr>
              <w:jc w:val="center"/>
            </w:pPr>
            <w:r w:rsidRPr="00A022C9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:rsidR="00071088" w:rsidRDefault="00071088" w:rsidP="00071088"/>
    <w:p w:rsidR="00C31B23" w:rsidRDefault="00C31B23"/>
    <w:sectPr w:rsidR="00C31B23" w:rsidSect="000710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88"/>
    <w:rsid w:val="00071088"/>
    <w:rsid w:val="00C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DCA8"/>
  <w15:chartTrackingRefBased/>
  <w15:docId w15:val="{33B9EBE5-86F8-4A1D-9739-BC2C1E92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2022-12-02T07:43:00Z</dcterms:created>
  <dcterms:modified xsi:type="dcterms:W3CDTF">2022-12-02T07:49:00Z</dcterms:modified>
</cp:coreProperties>
</file>